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9FA0" w14:textId="77777777" w:rsidR="00792DD3" w:rsidRDefault="00792DD3" w:rsidP="00792DD3">
      <w:r>
        <w:t xml:space="preserve">Dear Tax Aid Client, </w:t>
      </w:r>
    </w:p>
    <w:p w14:paraId="387C8D99" w14:textId="77777777" w:rsidR="00792DD3" w:rsidRDefault="00792DD3" w:rsidP="00792DD3"/>
    <w:p w14:paraId="1D510392" w14:textId="382A5B2B" w:rsidR="00792DD3" w:rsidRDefault="00792DD3" w:rsidP="00792DD3">
      <w:r>
        <w:t xml:space="preserve">Tax season is fast approaching. As always, we are committed to providing you with professional tax preparation services and guidance. </w:t>
      </w:r>
    </w:p>
    <w:p w14:paraId="4802BB79" w14:textId="77777777" w:rsidR="00792DD3" w:rsidRDefault="00792DD3" w:rsidP="00792DD3"/>
    <w:p w14:paraId="2BDEFD15" w14:textId="77777777" w:rsidR="00792DD3" w:rsidRDefault="00792DD3" w:rsidP="00792DD3">
      <w:pPr>
        <w:rPr>
          <w:b/>
          <w:bCs/>
          <w:color w:val="00B050"/>
          <w:u w:val="single"/>
        </w:rPr>
      </w:pPr>
      <w:r>
        <w:rPr>
          <w:b/>
          <w:bCs/>
          <w:color w:val="00B050"/>
          <w:u w:val="single"/>
        </w:rPr>
        <w:t xml:space="preserve">WHAT YOU NEED TO KNOW ABOUT THIS TAX SEASON </w:t>
      </w:r>
    </w:p>
    <w:p w14:paraId="249FC63A" w14:textId="77777777" w:rsidR="00792DD3" w:rsidRDefault="00792DD3" w:rsidP="00792DD3">
      <w:pPr>
        <w:rPr>
          <w:b/>
          <w:bCs/>
          <w:color w:val="00B050"/>
          <w:u w:val="single"/>
        </w:rPr>
      </w:pPr>
    </w:p>
    <w:p w14:paraId="2084705F" w14:textId="64BE98DD" w:rsidR="00792DD3" w:rsidRDefault="00792DD3" w:rsidP="00792DD3">
      <w:pPr>
        <w:rPr>
          <w:b/>
          <w:bCs/>
        </w:rPr>
      </w:pPr>
      <w:r>
        <w:rPr>
          <w:b/>
          <w:bCs/>
        </w:rPr>
        <w:t xml:space="preserve">Please read this entire letter as many of our policies and processes have changed for 2023! </w:t>
      </w:r>
    </w:p>
    <w:p w14:paraId="13D7A310" w14:textId="77777777" w:rsidR="00792DD3" w:rsidRDefault="00792DD3" w:rsidP="00792DD3">
      <w:pPr>
        <w:rPr>
          <w:b/>
          <w:bCs/>
        </w:rPr>
      </w:pPr>
    </w:p>
    <w:p w14:paraId="52975947" w14:textId="4906846D" w:rsidR="00792DD3" w:rsidRDefault="00792DD3" w:rsidP="00792DD3">
      <w:r>
        <w:t xml:space="preserve">The tax filing deadline this year is </w:t>
      </w:r>
      <w:r w:rsidR="00DA7853">
        <w:t>Tuesday, April 18</w:t>
      </w:r>
      <w:r w:rsidR="00DA7853" w:rsidRPr="00DA7853">
        <w:rPr>
          <w:vertAlign w:val="superscript"/>
        </w:rPr>
        <w:t>th</w:t>
      </w:r>
      <w:r w:rsidR="00DA7853">
        <w:t>,</w:t>
      </w:r>
      <w:r>
        <w:t xml:space="preserve"> 2023. We will continue to offer in-person </w:t>
      </w:r>
      <w:proofErr w:type="gramStart"/>
      <w:r w:rsidRPr="004D01E6">
        <w:t>meetings</w:t>
      </w:r>
      <w:r w:rsidR="00B83FF2">
        <w:t>, if</w:t>
      </w:r>
      <w:proofErr w:type="gramEnd"/>
      <w:r w:rsidR="00B83FF2">
        <w:t xml:space="preserve"> you would like to sit down with your preparer. Please</w:t>
      </w:r>
      <w:r w:rsidR="00BC7A48">
        <w:t xml:space="preserve"> </w:t>
      </w:r>
      <w:r>
        <w:t>contact the office at 215-957-5484 starting January 2, 2023, to schedule your appointment</w:t>
      </w:r>
      <w:r w:rsidR="00B83FF2">
        <w:t>.</w:t>
      </w:r>
      <w:r>
        <w:t xml:space="preserve"> </w:t>
      </w:r>
    </w:p>
    <w:p w14:paraId="0661B109" w14:textId="77777777" w:rsidR="00026EBA" w:rsidRDefault="00026EBA" w:rsidP="00792DD3"/>
    <w:p w14:paraId="35A0AF3E" w14:textId="7A34B693" w:rsidR="00026EBA" w:rsidRPr="00AC24B7" w:rsidRDefault="00026EBA" w:rsidP="00792DD3">
      <w:pPr>
        <w:rPr>
          <w:b/>
          <w:bCs/>
          <w:color w:val="00B050"/>
          <w:u w:val="single"/>
        </w:rPr>
      </w:pPr>
      <w:r w:rsidRPr="00AC24B7">
        <w:rPr>
          <w:b/>
          <w:bCs/>
          <w:color w:val="00B050"/>
          <w:u w:val="single"/>
        </w:rPr>
        <w:t xml:space="preserve">CLIENT CENTER PORTAL </w:t>
      </w:r>
      <w:r w:rsidR="00B069F8">
        <w:rPr>
          <w:b/>
          <w:bCs/>
          <w:color w:val="00B050"/>
          <w:u w:val="single"/>
        </w:rPr>
        <w:t>SIGN IN PROCESS</w:t>
      </w:r>
      <w:r w:rsidRPr="00AC24B7">
        <w:rPr>
          <w:b/>
          <w:bCs/>
          <w:color w:val="00B050"/>
          <w:u w:val="single"/>
        </w:rPr>
        <w:t xml:space="preserve"> **new for 2023**</w:t>
      </w:r>
    </w:p>
    <w:p w14:paraId="6CC166D3" w14:textId="77777777" w:rsidR="00DA7853" w:rsidRDefault="00DA7853" w:rsidP="00624DB4">
      <w:pPr>
        <w:rPr>
          <w:color w:val="000000"/>
        </w:rPr>
      </w:pPr>
    </w:p>
    <w:p w14:paraId="031B5A10" w14:textId="1E55BE49" w:rsidR="00624DB4" w:rsidRDefault="00DA7853" w:rsidP="00624DB4">
      <w:r>
        <w:rPr>
          <w:color w:val="000000"/>
        </w:rPr>
        <w:t xml:space="preserve">We </w:t>
      </w:r>
      <w:r w:rsidR="00624DB4">
        <w:rPr>
          <w:color w:val="000000"/>
        </w:rPr>
        <w:t>updat</w:t>
      </w:r>
      <w:r w:rsidR="0084466F">
        <w:rPr>
          <w:color w:val="000000"/>
        </w:rPr>
        <w:t>ed</w:t>
      </w:r>
      <w:r w:rsidR="00624DB4">
        <w:rPr>
          <w:color w:val="000000"/>
        </w:rPr>
        <w:t xml:space="preserve"> the sign-in process to</w:t>
      </w:r>
      <w:r>
        <w:rPr>
          <w:color w:val="000000"/>
        </w:rPr>
        <w:t xml:space="preserve"> the Client Center Portal to</w:t>
      </w:r>
      <w:r w:rsidR="00624DB4">
        <w:rPr>
          <w:color w:val="000000"/>
        </w:rPr>
        <w:t xml:space="preserve"> make the process easier and more secure. </w:t>
      </w:r>
    </w:p>
    <w:p w14:paraId="4B5ABD0D" w14:textId="77777777" w:rsidR="00624DB4" w:rsidRDefault="00624DB4" w:rsidP="00624DB4">
      <w:pPr>
        <w:ind w:left="720"/>
      </w:pPr>
      <w:r>
        <w:rPr>
          <w:color w:val="000000"/>
        </w:rPr>
        <w:t> </w:t>
      </w:r>
    </w:p>
    <w:p w14:paraId="73138020" w14:textId="77777777" w:rsidR="00624DB4" w:rsidRDefault="00624DB4" w:rsidP="00624DB4">
      <w:r>
        <w:rPr>
          <w:b/>
          <w:bCs/>
          <w:color w:val="000000"/>
        </w:rPr>
        <w:t>What you need to know:</w:t>
      </w:r>
    </w:p>
    <w:p w14:paraId="4E274BC0" w14:textId="2903E499" w:rsidR="00624DB4" w:rsidRDefault="00624DB4" w:rsidP="00624DB4">
      <w:pPr>
        <w:ind w:left="1080" w:hanging="360"/>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You’ll continue using your current username and password to access your Client Center </w:t>
      </w:r>
      <w:r w:rsidR="0084466F">
        <w:rPr>
          <w:color w:val="000000"/>
        </w:rPr>
        <w:t xml:space="preserve">Portal </w:t>
      </w:r>
      <w:r>
        <w:rPr>
          <w:color w:val="000000"/>
        </w:rPr>
        <w:t>account.</w:t>
      </w:r>
    </w:p>
    <w:p w14:paraId="5491F5F7" w14:textId="77777777" w:rsidR="00624DB4" w:rsidRDefault="00624DB4" w:rsidP="00624DB4">
      <w:pPr>
        <w:ind w:left="1080" w:hanging="360"/>
      </w:pPr>
      <w:r>
        <w:rPr>
          <w:rFonts w:ascii="Symbol" w:hAnsi="Symbol"/>
        </w:rPr>
        <w:t>·</w:t>
      </w:r>
      <w:r>
        <w:rPr>
          <w:rFonts w:ascii="Times New Roman" w:hAnsi="Times New Roman" w:cs="Times New Roman"/>
          <w:sz w:val="14"/>
          <w:szCs w:val="14"/>
        </w:rPr>
        <w:t xml:space="preserve">        </w:t>
      </w:r>
      <w:r>
        <w:rPr>
          <w:color w:val="000000"/>
        </w:rPr>
        <w:t xml:space="preserve">The sign-in page will look different but will function the same way. Check out this </w:t>
      </w:r>
      <w:hyperlink r:id="rId5" w:history="1">
        <w:r>
          <w:rPr>
            <w:rStyle w:val="Hyperlink"/>
          </w:rPr>
          <w:t>video</w:t>
        </w:r>
      </w:hyperlink>
      <w:r>
        <w:rPr>
          <w:color w:val="000000"/>
        </w:rPr>
        <w:t xml:space="preserve"> of the new experience.</w:t>
      </w:r>
    </w:p>
    <w:p w14:paraId="592BDA51" w14:textId="2BE368FE" w:rsidR="00624DB4" w:rsidRDefault="00624DB4" w:rsidP="006F0A18">
      <w:pPr>
        <w:ind w:left="1080" w:hanging="360"/>
      </w:pPr>
      <w:r>
        <w:rPr>
          <w:rFonts w:ascii="Symbol" w:hAnsi="Symbol"/>
          <w:color w:val="000000"/>
        </w:rPr>
        <w:t>·</w:t>
      </w:r>
      <w:r>
        <w:rPr>
          <w:rFonts w:ascii="Times New Roman" w:hAnsi="Times New Roman" w:cs="Times New Roman"/>
          <w:color w:val="000000"/>
          <w:sz w:val="14"/>
          <w:szCs w:val="14"/>
        </w:rPr>
        <w:t xml:space="preserve">        </w:t>
      </w:r>
      <w:r w:rsidRPr="00DA7853">
        <w:rPr>
          <w:b/>
          <w:bCs/>
          <w:color w:val="000000"/>
        </w:rPr>
        <w:t xml:space="preserve">You will need to enable </w:t>
      </w:r>
      <w:r w:rsidRPr="00DA7853">
        <w:rPr>
          <w:b/>
          <w:bCs/>
        </w:rPr>
        <w:t>two-step verification (previously called multi-factor authentication)</w:t>
      </w:r>
      <w:r>
        <w:t xml:space="preserve"> after the update.</w:t>
      </w:r>
      <w:r w:rsidR="00DA7853">
        <w:t xml:space="preserve"> </w:t>
      </w:r>
      <w:r w:rsidR="00FF390E">
        <w:t xml:space="preserve">Directions can be found on the </w:t>
      </w:r>
      <w:hyperlink r:id="rId6" w:history="1">
        <w:r w:rsidR="00FF390E">
          <w:rPr>
            <w:color w:val="0000FF"/>
            <w:u w:val="single"/>
          </w:rPr>
          <w:t>Client Center FAQs</w:t>
        </w:r>
      </w:hyperlink>
      <w:r w:rsidR="00FF390E">
        <w:t xml:space="preserve"> page of our website</w:t>
      </w:r>
    </w:p>
    <w:p w14:paraId="60FE3D6C" w14:textId="77777777" w:rsidR="006F0A18" w:rsidRDefault="006F0A18" w:rsidP="006F0A18"/>
    <w:p w14:paraId="3A079FE4" w14:textId="6DEF7294" w:rsidR="006F0A18" w:rsidRDefault="006F0A18" w:rsidP="006F0A18">
      <w:r>
        <w:t xml:space="preserve">Please be sure to review the video and download the mobile app prior to tax season.  </w:t>
      </w:r>
    </w:p>
    <w:p w14:paraId="21A0E52E" w14:textId="77777777" w:rsidR="004939E7" w:rsidRDefault="004939E7" w:rsidP="006F0A18"/>
    <w:p w14:paraId="7DAA5987" w14:textId="47664570" w:rsidR="004939E7" w:rsidRDefault="004939E7" w:rsidP="004939E7">
      <w:pPr>
        <w:rPr>
          <w:b/>
          <w:bCs/>
          <w:color w:val="00B050"/>
          <w:u w:val="single"/>
        </w:rPr>
      </w:pPr>
      <w:r>
        <w:rPr>
          <w:b/>
          <w:bCs/>
          <w:color w:val="00B050"/>
          <w:u w:val="single"/>
        </w:rPr>
        <w:t>CLIENT CENTER PORTAL</w:t>
      </w:r>
      <w:r w:rsidR="0060726C">
        <w:rPr>
          <w:b/>
          <w:bCs/>
          <w:color w:val="00B050"/>
          <w:u w:val="single"/>
        </w:rPr>
        <w:t xml:space="preserve"> **new features 2023**</w:t>
      </w:r>
    </w:p>
    <w:p w14:paraId="0B398191" w14:textId="77777777" w:rsidR="004939E7" w:rsidRDefault="004939E7" w:rsidP="004939E7">
      <w:pPr>
        <w:rPr>
          <w:b/>
          <w:bCs/>
          <w:color w:val="00B050"/>
          <w:u w:val="single"/>
        </w:rPr>
      </w:pPr>
    </w:p>
    <w:p w14:paraId="451F6C67" w14:textId="69256C16" w:rsidR="004939E7" w:rsidRDefault="004939E7" w:rsidP="00DA7853">
      <w:r>
        <w:t xml:space="preserve">We continue to utilize our Client Center Portal. The Client Center is used for e-signatures, document sharing and secure payment processing. </w:t>
      </w:r>
    </w:p>
    <w:p w14:paraId="618E7E10" w14:textId="77777777" w:rsidR="004939E7" w:rsidRDefault="004939E7" w:rsidP="004939E7"/>
    <w:p w14:paraId="32871311" w14:textId="77777777" w:rsidR="004939E7" w:rsidRPr="00DA7853" w:rsidRDefault="004939E7" w:rsidP="004939E7">
      <w:r w:rsidRPr="00DA7853">
        <w:t xml:space="preserve">New this year, we will be adding any federal and/or state payment vouchers to the Client Center Portal for easy access. You will now </w:t>
      </w:r>
      <w:proofErr w:type="gramStart"/>
      <w:r w:rsidRPr="00DA7853">
        <w:t>have the ability to</w:t>
      </w:r>
      <w:proofErr w:type="gramEnd"/>
      <w:r w:rsidRPr="00DA7853">
        <w:t xml:space="preserve"> view and/or print your vouchers from home.</w:t>
      </w:r>
    </w:p>
    <w:p w14:paraId="02F33232" w14:textId="77777777" w:rsidR="004939E7" w:rsidRDefault="004939E7" w:rsidP="004939E7">
      <w:pPr>
        <w:pStyle w:val="ListParagraph"/>
        <w:spacing w:after="0"/>
      </w:pPr>
    </w:p>
    <w:p w14:paraId="1B019EE5" w14:textId="3F27D58D" w:rsidR="00DA7853" w:rsidRDefault="004939E7" w:rsidP="004939E7">
      <w:pPr>
        <w:shd w:val="clear" w:color="auto" w:fill="FFFFFF"/>
        <w:spacing w:line="300" w:lineRule="atLeast"/>
      </w:pPr>
      <w:r>
        <w:t>Please review this brief video on </w:t>
      </w:r>
      <w:hyperlink r:id="rId7" w:tgtFrame="_blank" w:history="1">
        <w:r w:rsidRPr="004D01E6">
          <w:rPr>
            <w:rStyle w:val="Hyperlink"/>
          </w:rPr>
          <w:t>How to Use Your Portal</w:t>
        </w:r>
      </w:hyperlink>
      <w:r>
        <w:t> on our website. </w:t>
      </w:r>
    </w:p>
    <w:p w14:paraId="7638467B" w14:textId="77777777" w:rsidR="00DA7853" w:rsidRDefault="00DA7853" w:rsidP="004939E7">
      <w:pPr>
        <w:shd w:val="clear" w:color="auto" w:fill="FFFFFF"/>
        <w:spacing w:line="300" w:lineRule="atLeast"/>
      </w:pPr>
    </w:p>
    <w:p w14:paraId="7A1E3496" w14:textId="3FE558AB" w:rsidR="00AC24B7" w:rsidRDefault="00AC24B7" w:rsidP="00792DD3">
      <w:pPr>
        <w:rPr>
          <w:b/>
          <w:bCs/>
          <w:color w:val="00B050"/>
          <w:u w:val="single"/>
        </w:rPr>
      </w:pPr>
      <w:r>
        <w:rPr>
          <w:b/>
          <w:bCs/>
          <w:color w:val="00B050"/>
          <w:u w:val="single"/>
        </w:rPr>
        <w:t>DOCUMENT STORAGE **new for 2023**</w:t>
      </w:r>
    </w:p>
    <w:p w14:paraId="40E7CB6F" w14:textId="039B9ED3" w:rsidR="00AC24B7" w:rsidRDefault="00AC24B7" w:rsidP="00792DD3">
      <w:pPr>
        <w:rPr>
          <w:b/>
          <w:bCs/>
          <w:color w:val="00B050"/>
          <w:u w:val="single"/>
        </w:rPr>
      </w:pPr>
    </w:p>
    <w:p w14:paraId="27FBE95F" w14:textId="66E3601B" w:rsidR="003643F6" w:rsidRDefault="003643F6" w:rsidP="00792DD3">
      <w:r>
        <w:t xml:space="preserve">Documents will only be available in the Client Center Portal for three (3) years. </w:t>
      </w:r>
      <w:r w:rsidR="00F87465">
        <w:t xml:space="preserve"> After three (3) years, your documents will be archived</w:t>
      </w:r>
      <w:r w:rsidR="00FB7E29">
        <w:t xml:space="preserve"> and no longer available for access.</w:t>
      </w:r>
      <w:r w:rsidR="00DA7853" w:rsidRPr="00DA7853">
        <w:t xml:space="preserve"> </w:t>
      </w:r>
      <w:r w:rsidR="00DA7853">
        <w:t xml:space="preserve"> We do recommend downloading a copy of your tax documents each year for record keeping.</w:t>
      </w:r>
    </w:p>
    <w:p w14:paraId="3BEAD60F" w14:textId="3B22C6A8" w:rsidR="00DA7853" w:rsidRDefault="00DA7853" w:rsidP="00792DD3"/>
    <w:p w14:paraId="402BE044" w14:textId="6E47643F" w:rsidR="00DA7853" w:rsidRDefault="00DA7853" w:rsidP="00792DD3"/>
    <w:p w14:paraId="43DDB308" w14:textId="2B2A1459" w:rsidR="00DA7853" w:rsidRDefault="00DA7853" w:rsidP="00792DD3"/>
    <w:p w14:paraId="085B5707" w14:textId="77777777" w:rsidR="00DA7853" w:rsidRDefault="00DA7853" w:rsidP="00792DD3"/>
    <w:p w14:paraId="0EF9B6A3" w14:textId="77777777" w:rsidR="00512FF8" w:rsidRDefault="00512FF8" w:rsidP="00792DD3"/>
    <w:p w14:paraId="03C1E537" w14:textId="303E8CF5" w:rsidR="00512FF8" w:rsidRDefault="00512FF8" w:rsidP="00512FF8">
      <w:pPr>
        <w:rPr>
          <w:b/>
          <w:bCs/>
          <w:color w:val="00B050"/>
          <w:u w:val="single"/>
        </w:rPr>
      </w:pPr>
      <w:r>
        <w:rPr>
          <w:b/>
          <w:bCs/>
          <w:color w:val="00B050"/>
          <w:u w:val="single"/>
        </w:rPr>
        <w:t>DOCUMENT UPLOAD **new requirements for 2023**</w:t>
      </w:r>
    </w:p>
    <w:p w14:paraId="40831259" w14:textId="77777777" w:rsidR="00512FF8" w:rsidRDefault="00512FF8" w:rsidP="00512FF8">
      <w:pPr>
        <w:rPr>
          <w:b/>
          <w:bCs/>
          <w:color w:val="00B050"/>
          <w:u w:val="single"/>
        </w:rPr>
      </w:pPr>
    </w:p>
    <w:p w14:paraId="28FFF471" w14:textId="40070195" w:rsidR="00512FF8" w:rsidRDefault="00512FF8" w:rsidP="00DA7853">
      <w:r>
        <w:t xml:space="preserve">Save yourself a trip and/or postage and upload your tax documents to us quickly and securely using the Client Center portal.  With the app, you will have the ability to take a picture of your tax documents and send them to us securely. </w:t>
      </w:r>
    </w:p>
    <w:p w14:paraId="7E51629F" w14:textId="77777777" w:rsidR="00512FF8" w:rsidRDefault="00512FF8" w:rsidP="00512FF8">
      <w:pPr>
        <w:shd w:val="clear" w:color="auto" w:fill="FFFFFF"/>
        <w:spacing w:line="300" w:lineRule="atLeast"/>
      </w:pPr>
    </w:p>
    <w:p w14:paraId="13416A38" w14:textId="78F9514A" w:rsidR="00512FF8" w:rsidRPr="00DA7853" w:rsidRDefault="00DA7853" w:rsidP="00512FF8">
      <w:pPr>
        <w:shd w:val="clear" w:color="auto" w:fill="FFFFFF"/>
        <w:spacing w:line="300" w:lineRule="atLeast"/>
      </w:pPr>
      <w:r w:rsidRPr="00DA7853">
        <w:t xml:space="preserve">We </w:t>
      </w:r>
      <w:r w:rsidR="00512FF8" w:rsidRPr="00DA7853">
        <w:t xml:space="preserve">do request that you compile </w:t>
      </w:r>
      <w:r w:rsidR="00512FF8" w:rsidRPr="00DA7853">
        <w:rPr>
          <w:b/>
          <w:bCs/>
        </w:rPr>
        <w:t>all your documents</w:t>
      </w:r>
      <w:r w:rsidR="00512FF8" w:rsidRPr="00DA7853">
        <w:t xml:space="preserve"> and upload them all at once.  This is the most efficient way to ensure all information is received.  The Client Center portal is the most secure way to send your documents and keep your information protected.</w:t>
      </w:r>
    </w:p>
    <w:p w14:paraId="4F94B4F1" w14:textId="77777777" w:rsidR="00512FF8" w:rsidRDefault="00512FF8" w:rsidP="00512FF8">
      <w:pPr>
        <w:shd w:val="clear" w:color="auto" w:fill="FFFFFF"/>
        <w:spacing w:line="300" w:lineRule="atLeast"/>
        <w:rPr>
          <w:b/>
          <w:bCs/>
        </w:rPr>
      </w:pPr>
    </w:p>
    <w:p w14:paraId="02B908F5" w14:textId="1466D263" w:rsidR="00790864" w:rsidRDefault="00790864" w:rsidP="00790864">
      <w:pPr>
        <w:rPr>
          <w:b/>
          <w:bCs/>
          <w:color w:val="00B050"/>
          <w:u w:val="single"/>
        </w:rPr>
      </w:pPr>
      <w:r>
        <w:rPr>
          <w:b/>
          <w:bCs/>
          <w:color w:val="00B050"/>
          <w:u w:val="single"/>
        </w:rPr>
        <w:t>PAYMENT POLICY **new policy reminder**</w:t>
      </w:r>
    </w:p>
    <w:p w14:paraId="0F995F72" w14:textId="77777777" w:rsidR="00790864" w:rsidRDefault="00790864" w:rsidP="00790864">
      <w:pPr>
        <w:rPr>
          <w:b/>
          <w:bCs/>
          <w:color w:val="FF0000"/>
          <w:u w:val="single"/>
        </w:rPr>
      </w:pPr>
    </w:p>
    <w:p w14:paraId="4165C92D" w14:textId="0FB08117" w:rsidR="00790864" w:rsidRPr="00DA7853" w:rsidRDefault="00790864" w:rsidP="00DA7853">
      <w:pPr>
        <w:spacing w:after="160" w:line="259" w:lineRule="auto"/>
      </w:pPr>
      <w:r w:rsidRPr="00DA7853">
        <w:t xml:space="preserve">Reminder, as this was a new policy last year, once your taxes are completed, both your e-signature and payment for service are required prior to us submitting your taxes to the government. </w:t>
      </w:r>
    </w:p>
    <w:p w14:paraId="6F20DBDA" w14:textId="6B5B9BEC" w:rsidR="00792DD3" w:rsidRDefault="00792DD3" w:rsidP="00792DD3">
      <w:pPr>
        <w:rPr>
          <w:b/>
          <w:bCs/>
          <w:color w:val="00B050"/>
          <w:u w:val="single"/>
        </w:rPr>
      </w:pPr>
      <w:r>
        <w:rPr>
          <w:b/>
          <w:bCs/>
          <w:color w:val="00B050"/>
          <w:u w:val="single"/>
        </w:rPr>
        <w:t>TAX AID WEBSITE</w:t>
      </w:r>
      <w:r w:rsidR="00B965EB">
        <w:rPr>
          <w:b/>
          <w:bCs/>
          <w:color w:val="00B050"/>
          <w:u w:val="single"/>
        </w:rPr>
        <w:t xml:space="preserve"> **new links for 2023**</w:t>
      </w:r>
    </w:p>
    <w:p w14:paraId="5A9F3560" w14:textId="77777777" w:rsidR="00792DD3" w:rsidRDefault="00792DD3" w:rsidP="00792DD3">
      <w:pPr>
        <w:rPr>
          <w:b/>
          <w:bCs/>
          <w:color w:val="00B050"/>
          <w:u w:val="single"/>
        </w:rPr>
      </w:pPr>
    </w:p>
    <w:p w14:paraId="28CF9565" w14:textId="015516EB" w:rsidR="00792DD3" w:rsidRDefault="00000000" w:rsidP="00792DD3">
      <w:hyperlink r:id="rId8" w:history="1">
        <w:r w:rsidR="00792DD3">
          <w:rPr>
            <w:rStyle w:val="Hyperlink"/>
          </w:rPr>
          <w:t>www.taxaidassociates.com</w:t>
        </w:r>
      </w:hyperlink>
      <w:r w:rsidR="00792DD3">
        <w:t xml:space="preserve">. </w:t>
      </w:r>
      <w:r w:rsidR="00B965EB">
        <w:t xml:space="preserve">This year, we added a few more helpful links. </w:t>
      </w:r>
      <w:r w:rsidR="00792DD3">
        <w:t>On our new website, you can</w:t>
      </w:r>
      <w:r w:rsidR="00AA4231">
        <w:t xml:space="preserve"> now</w:t>
      </w:r>
      <w:r w:rsidR="00792DD3">
        <w:t xml:space="preserve">: </w:t>
      </w:r>
    </w:p>
    <w:p w14:paraId="3EA2FE49" w14:textId="77777777" w:rsidR="00792DD3" w:rsidRDefault="00792DD3" w:rsidP="00792DD3"/>
    <w:p w14:paraId="0E021203" w14:textId="4F11D22C" w:rsidR="00792DD3" w:rsidRDefault="00792DD3" w:rsidP="00792DD3">
      <w:pPr>
        <w:pStyle w:val="ListParagraph"/>
        <w:numPr>
          <w:ilvl w:val="0"/>
          <w:numId w:val="1"/>
        </w:numPr>
      </w:pPr>
      <w:r>
        <w:t xml:space="preserve">Access your tax documents in the Client Center Portal </w:t>
      </w:r>
    </w:p>
    <w:p w14:paraId="0079A841" w14:textId="77777777" w:rsidR="00792DD3" w:rsidRDefault="00792DD3" w:rsidP="00792DD3">
      <w:pPr>
        <w:pStyle w:val="ListParagraph"/>
        <w:numPr>
          <w:ilvl w:val="0"/>
          <w:numId w:val="1"/>
        </w:numPr>
      </w:pPr>
      <w:r>
        <w:t>Pay your Tax Aid Associates invoice online</w:t>
      </w:r>
    </w:p>
    <w:p w14:paraId="56386AB4" w14:textId="2455EE64" w:rsidR="00792DD3" w:rsidRDefault="00792DD3" w:rsidP="00792DD3">
      <w:pPr>
        <w:pStyle w:val="ListParagraph"/>
        <w:numPr>
          <w:ilvl w:val="0"/>
          <w:numId w:val="1"/>
        </w:numPr>
        <w:spacing w:after="0"/>
      </w:pPr>
      <w:r>
        <w:t>Pay your federal, state and Philadelphia income taxes online</w:t>
      </w:r>
    </w:p>
    <w:p w14:paraId="4D6251DC" w14:textId="3AF9627F" w:rsidR="00792DD3" w:rsidRDefault="00792DD3" w:rsidP="00792DD3">
      <w:pPr>
        <w:pStyle w:val="ListParagraph"/>
        <w:numPr>
          <w:ilvl w:val="0"/>
          <w:numId w:val="1"/>
        </w:numPr>
        <w:spacing w:after="0"/>
      </w:pPr>
      <w:r>
        <w:t xml:space="preserve">Track your </w:t>
      </w:r>
      <w:r w:rsidR="00AA4231">
        <w:t xml:space="preserve">federal and state </w:t>
      </w:r>
      <w:r>
        <w:t>refund</w:t>
      </w:r>
    </w:p>
    <w:p w14:paraId="0C4471F0" w14:textId="4CCC2770" w:rsidR="00AA4231" w:rsidRDefault="00AA4231" w:rsidP="00792DD3">
      <w:pPr>
        <w:pStyle w:val="ListParagraph"/>
        <w:numPr>
          <w:ilvl w:val="0"/>
          <w:numId w:val="1"/>
        </w:numPr>
        <w:spacing w:after="0"/>
      </w:pPr>
      <w:r>
        <w:t>Access a How-To guide to your Client Center Portal</w:t>
      </w:r>
    </w:p>
    <w:p w14:paraId="4A8350CB" w14:textId="77777777" w:rsidR="00A04145" w:rsidRDefault="00A04145" w:rsidP="00A04145">
      <w:pPr>
        <w:pStyle w:val="ListParagraph"/>
        <w:spacing w:after="0"/>
      </w:pPr>
    </w:p>
    <w:p w14:paraId="397701DB" w14:textId="7E1D00F0" w:rsidR="00792DD3" w:rsidRDefault="00792DD3" w:rsidP="00792DD3">
      <w:r>
        <w:t>We are so excited to provide you with the professional service you are accustomed to at Tax Aid Associates. If you have any questions regarding this letter or any of our new policies and procedures, please do not hesitate to contact us. We’ll see you in 202</w:t>
      </w:r>
      <w:r w:rsidR="0066066E">
        <w:t>3</w:t>
      </w:r>
      <w:r>
        <w:t xml:space="preserve">! </w:t>
      </w:r>
    </w:p>
    <w:p w14:paraId="258EFEA9" w14:textId="77777777" w:rsidR="00792DD3" w:rsidRDefault="00792DD3" w:rsidP="00792DD3"/>
    <w:p w14:paraId="79CC5389" w14:textId="77777777" w:rsidR="00792DD3" w:rsidRDefault="00792DD3" w:rsidP="00792DD3">
      <w:r>
        <w:t>Happy New Year!</w:t>
      </w:r>
    </w:p>
    <w:p w14:paraId="2EADAD2D" w14:textId="77777777" w:rsidR="00792DD3" w:rsidRDefault="00792DD3" w:rsidP="00792DD3"/>
    <w:p w14:paraId="57D95B4E" w14:textId="77777777" w:rsidR="00792DD3" w:rsidRDefault="00792DD3" w:rsidP="00792DD3">
      <w:r>
        <w:t>Tax Aid Associates</w:t>
      </w:r>
    </w:p>
    <w:p w14:paraId="2C43A0DF" w14:textId="77777777" w:rsidR="0066066E" w:rsidRDefault="0066066E" w:rsidP="00792DD3"/>
    <w:p w14:paraId="58C75D75" w14:textId="77777777" w:rsidR="00792DD3" w:rsidRDefault="00792DD3" w:rsidP="00792DD3">
      <w:pPr>
        <w:rPr>
          <w:rFonts w:eastAsiaTheme="minorEastAsia"/>
          <w:noProof/>
        </w:rPr>
      </w:pPr>
      <w:bookmarkStart w:id="0" w:name="_MailAutoSig"/>
      <w:r>
        <w:rPr>
          <w:rFonts w:eastAsiaTheme="minorEastAsia"/>
          <w:noProof/>
        </w:rPr>
        <w:t>Tax Aid Associates</w:t>
      </w:r>
    </w:p>
    <w:p w14:paraId="42A0B572" w14:textId="0C7FB392" w:rsidR="00792DD3" w:rsidRDefault="00792DD3" w:rsidP="00792DD3">
      <w:pPr>
        <w:rPr>
          <w:rFonts w:eastAsiaTheme="minorEastAsia"/>
          <w:noProof/>
        </w:rPr>
      </w:pPr>
      <w:r>
        <w:rPr>
          <w:rFonts w:eastAsiaTheme="minorEastAsia"/>
          <w:noProof/>
        </w:rPr>
        <w:t>375 Horsham Road</w:t>
      </w:r>
      <w:r w:rsidR="00DA7853">
        <w:rPr>
          <w:rFonts w:eastAsiaTheme="minorEastAsia"/>
          <w:noProof/>
        </w:rPr>
        <w:t xml:space="preserve">, </w:t>
      </w:r>
      <w:r>
        <w:rPr>
          <w:rFonts w:eastAsiaTheme="minorEastAsia"/>
          <w:noProof/>
        </w:rPr>
        <w:t>Ste 100</w:t>
      </w:r>
    </w:p>
    <w:p w14:paraId="2A5DB473" w14:textId="77777777" w:rsidR="00792DD3" w:rsidRDefault="00792DD3" w:rsidP="00792DD3">
      <w:pPr>
        <w:rPr>
          <w:rFonts w:eastAsiaTheme="minorEastAsia"/>
          <w:noProof/>
        </w:rPr>
      </w:pPr>
      <w:r>
        <w:rPr>
          <w:rFonts w:eastAsiaTheme="minorEastAsia"/>
          <w:noProof/>
        </w:rPr>
        <w:t>Horsham, PA 19044</w:t>
      </w:r>
    </w:p>
    <w:p w14:paraId="296A16CA" w14:textId="77777777" w:rsidR="00792DD3" w:rsidRDefault="00000000" w:rsidP="00792DD3">
      <w:pPr>
        <w:rPr>
          <w:rFonts w:eastAsiaTheme="minorEastAsia"/>
          <w:noProof/>
        </w:rPr>
      </w:pPr>
      <w:hyperlink r:id="rId9" w:history="1">
        <w:r w:rsidR="00792DD3">
          <w:rPr>
            <w:rStyle w:val="Hyperlink"/>
            <w:rFonts w:eastAsiaTheme="minorEastAsia"/>
            <w:noProof/>
            <w:color w:val="0000FF"/>
          </w:rPr>
          <w:t>office@taxaidassociates.com</w:t>
        </w:r>
      </w:hyperlink>
    </w:p>
    <w:p w14:paraId="65F90039" w14:textId="77777777" w:rsidR="00792DD3" w:rsidRDefault="00792DD3" w:rsidP="00792DD3">
      <w:pPr>
        <w:rPr>
          <w:rFonts w:eastAsiaTheme="minorEastAsia"/>
          <w:noProof/>
        </w:rPr>
      </w:pPr>
      <w:r>
        <w:rPr>
          <w:rFonts w:eastAsiaTheme="minorEastAsia"/>
          <w:noProof/>
        </w:rPr>
        <w:t xml:space="preserve">P: 215-957-5484 </w:t>
      </w:r>
    </w:p>
    <w:p w14:paraId="1C8A776E" w14:textId="77777777" w:rsidR="00792DD3" w:rsidRDefault="00792DD3" w:rsidP="00792DD3">
      <w:pPr>
        <w:rPr>
          <w:rFonts w:eastAsiaTheme="minorEastAsia"/>
          <w:noProof/>
        </w:rPr>
      </w:pPr>
      <w:r>
        <w:rPr>
          <w:rFonts w:eastAsiaTheme="minorEastAsia"/>
          <w:noProof/>
        </w:rPr>
        <w:t>F: 215-957-1236</w:t>
      </w:r>
      <w:bookmarkEnd w:id="0"/>
    </w:p>
    <w:sectPr w:rsidR="0079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7DC"/>
    <w:multiLevelType w:val="hybridMultilevel"/>
    <w:tmpl w:val="B7EE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3E3032"/>
    <w:multiLevelType w:val="multilevel"/>
    <w:tmpl w:val="4E0A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42DE9"/>
    <w:multiLevelType w:val="multilevel"/>
    <w:tmpl w:val="F89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70BC5"/>
    <w:multiLevelType w:val="hybridMultilevel"/>
    <w:tmpl w:val="0DF4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9396771">
    <w:abstractNumId w:val="0"/>
  </w:num>
  <w:num w:numId="2" w16cid:durableId="1546746814">
    <w:abstractNumId w:val="3"/>
  </w:num>
  <w:num w:numId="3" w16cid:durableId="1403603475">
    <w:abstractNumId w:val="2"/>
  </w:num>
  <w:num w:numId="4" w16cid:durableId="11248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D3"/>
    <w:rsid w:val="00026EBA"/>
    <w:rsid w:val="000833F7"/>
    <w:rsid w:val="0010187D"/>
    <w:rsid w:val="00116CEB"/>
    <w:rsid w:val="00267A9E"/>
    <w:rsid w:val="002A5B09"/>
    <w:rsid w:val="002B2AC7"/>
    <w:rsid w:val="003643F6"/>
    <w:rsid w:val="003B7531"/>
    <w:rsid w:val="003E6273"/>
    <w:rsid w:val="00403EBE"/>
    <w:rsid w:val="004939E7"/>
    <w:rsid w:val="004A1D22"/>
    <w:rsid w:val="00512FF8"/>
    <w:rsid w:val="0060726C"/>
    <w:rsid w:val="00622A37"/>
    <w:rsid w:val="00624DB4"/>
    <w:rsid w:val="0066066E"/>
    <w:rsid w:val="006F0A18"/>
    <w:rsid w:val="00757761"/>
    <w:rsid w:val="00790864"/>
    <w:rsid w:val="00792DD3"/>
    <w:rsid w:val="007D2323"/>
    <w:rsid w:val="0084466F"/>
    <w:rsid w:val="00896C91"/>
    <w:rsid w:val="008E0C7E"/>
    <w:rsid w:val="00901C61"/>
    <w:rsid w:val="00940960"/>
    <w:rsid w:val="00A009A0"/>
    <w:rsid w:val="00A04145"/>
    <w:rsid w:val="00A670D3"/>
    <w:rsid w:val="00AA4231"/>
    <w:rsid w:val="00AC24B7"/>
    <w:rsid w:val="00B069F8"/>
    <w:rsid w:val="00B83FF2"/>
    <w:rsid w:val="00B965EB"/>
    <w:rsid w:val="00BC7A48"/>
    <w:rsid w:val="00D60AC2"/>
    <w:rsid w:val="00DA0393"/>
    <w:rsid w:val="00DA6E44"/>
    <w:rsid w:val="00DA7853"/>
    <w:rsid w:val="00F20618"/>
    <w:rsid w:val="00F81DBE"/>
    <w:rsid w:val="00F87465"/>
    <w:rsid w:val="00F9609C"/>
    <w:rsid w:val="00FB7E29"/>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4A1F"/>
  <w15:chartTrackingRefBased/>
  <w15:docId w15:val="{1C440545-A7CA-427C-B3E3-F9877EF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D3"/>
    <w:rPr>
      <w:color w:val="0563C1" w:themeColor="hyperlink"/>
      <w:u w:val="single"/>
    </w:rPr>
  </w:style>
  <w:style w:type="paragraph" w:styleId="ListParagraph">
    <w:name w:val="List Paragraph"/>
    <w:basedOn w:val="Normal"/>
    <w:uiPriority w:val="34"/>
    <w:qFormat/>
    <w:rsid w:val="00792DD3"/>
    <w:pPr>
      <w:spacing w:after="160" w:line="254" w:lineRule="auto"/>
      <w:ind w:left="720"/>
      <w:contextualSpacing/>
    </w:pPr>
  </w:style>
  <w:style w:type="character" w:styleId="Emphasis">
    <w:name w:val="Emphasis"/>
    <w:basedOn w:val="DefaultParagraphFont"/>
    <w:uiPriority w:val="20"/>
    <w:qFormat/>
    <w:rsid w:val="00792DD3"/>
    <w:rPr>
      <w:i/>
      <w:iCs/>
    </w:rPr>
  </w:style>
  <w:style w:type="character" w:styleId="Strong">
    <w:name w:val="Strong"/>
    <w:basedOn w:val="DefaultParagraphFont"/>
    <w:uiPriority w:val="22"/>
    <w:qFormat/>
    <w:rsid w:val="00792DD3"/>
    <w:rPr>
      <w:b/>
      <w:bCs/>
    </w:rPr>
  </w:style>
  <w:style w:type="character" w:styleId="UnresolvedMention">
    <w:name w:val="Unresolved Mention"/>
    <w:basedOn w:val="DefaultParagraphFont"/>
    <w:uiPriority w:val="99"/>
    <w:semiHidden/>
    <w:unhideWhenUsed/>
    <w:rsid w:val="002A5B09"/>
    <w:rPr>
      <w:color w:val="605E5C"/>
      <w:shd w:val="clear" w:color="auto" w:fill="E1DFDD"/>
    </w:rPr>
  </w:style>
  <w:style w:type="paragraph" w:styleId="Revision">
    <w:name w:val="Revision"/>
    <w:hidden/>
    <w:uiPriority w:val="99"/>
    <w:semiHidden/>
    <w:rsid w:val="00FF3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29763">
      <w:bodyDiv w:val="1"/>
      <w:marLeft w:val="0"/>
      <w:marRight w:val="0"/>
      <w:marTop w:val="0"/>
      <w:marBottom w:val="0"/>
      <w:divBdr>
        <w:top w:val="none" w:sz="0" w:space="0" w:color="auto"/>
        <w:left w:val="none" w:sz="0" w:space="0" w:color="auto"/>
        <w:bottom w:val="none" w:sz="0" w:space="0" w:color="auto"/>
        <w:right w:val="none" w:sz="0" w:space="0" w:color="auto"/>
      </w:divBdr>
    </w:div>
    <w:div w:id="1907573509">
      <w:bodyDiv w:val="1"/>
      <w:marLeft w:val="0"/>
      <w:marRight w:val="0"/>
      <w:marTop w:val="0"/>
      <w:marBottom w:val="0"/>
      <w:divBdr>
        <w:top w:val="none" w:sz="0" w:space="0" w:color="auto"/>
        <w:left w:val="none" w:sz="0" w:space="0" w:color="auto"/>
        <w:bottom w:val="none" w:sz="0" w:space="0" w:color="auto"/>
        <w:right w:val="none" w:sz="0" w:space="0" w:color="auto"/>
      </w:divBdr>
    </w:div>
    <w:div w:id="21031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aidassociates.com" TargetMode="External"/><Relationship Id="rId3" Type="http://schemas.openxmlformats.org/officeDocument/2006/relationships/settings" Target="settings.xml"/><Relationship Id="rId7" Type="http://schemas.openxmlformats.org/officeDocument/2006/relationships/hyperlink" Target="https://video.tax.thomsonreuters.com/watch/U5G8wJYc7FM9j2esBn61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aidassociates.com/onvio-faqs" TargetMode="External"/><Relationship Id="rId11" Type="http://schemas.openxmlformats.org/officeDocument/2006/relationships/theme" Target="theme/theme1.xml"/><Relationship Id="rId5" Type="http://schemas.openxmlformats.org/officeDocument/2006/relationships/hyperlink" Target="https://video.tax.thomsonreuters.com/watch/M3uZABPJotA3zMJgnRxj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taxai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Muller</dc:creator>
  <cp:keywords/>
  <dc:description/>
  <cp:lastModifiedBy>Alicia Muller</cp:lastModifiedBy>
  <cp:revision>3</cp:revision>
  <cp:lastPrinted>2022-10-27T18:39:00Z</cp:lastPrinted>
  <dcterms:created xsi:type="dcterms:W3CDTF">2022-12-07T15:34:00Z</dcterms:created>
  <dcterms:modified xsi:type="dcterms:W3CDTF">2023-01-03T14:07:00Z</dcterms:modified>
</cp:coreProperties>
</file>